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9133491"/>
    <w:bookmarkStart w:id="1" w:name="_Hlk109133677"/>
    <w:p w14:paraId="5CDEFF1B" w14:textId="5BDC8843" w:rsidR="00A95CEC" w:rsidRPr="00A95CEC" w:rsidRDefault="00B15450" w:rsidP="00A95CEC">
      <w:pPr>
        <w:spacing w:after="160" w:line="259" w:lineRule="auto"/>
        <w:rPr>
          <w:rFonts w:ascii="Calibri" w:eastAsia="Calibri" w:hAnsi="Calibri" w:cs="Calibri"/>
          <w:sz w:val="24"/>
          <w:lang w:val="en-US"/>
        </w:rPr>
      </w:pPr>
      <w:r w:rsidRPr="00A95CEC">
        <w:rPr>
          <w:rFonts w:ascii="Calibri" w:eastAsia="Calibri" w:hAnsi="Calibri" w:cs="Calibri"/>
          <w:noProof/>
          <w:sz w:val="24"/>
          <w:lang w:val="en-US"/>
        </w:rPr>
        <mc:AlternateContent>
          <mc:Choice Requires="wps">
            <w:drawing>
              <wp:anchor distT="45720" distB="45720" distL="114300" distR="114300" simplePos="0" relativeHeight="251662848" behindDoc="1" locked="0" layoutInCell="1" allowOverlap="1" wp14:anchorId="7BE0B9B4" wp14:editId="74A5C195">
                <wp:simplePos x="0" y="0"/>
                <wp:positionH relativeFrom="margin">
                  <wp:posOffset>401616</wp:posOffset>
                </wp:positionH>
                <wp:positionV relativeFrom="margin">
                  <wp:posOffset>-57933</wp:posOffset>
                </wp:positionV>
                <wp:extent cx="6175331" cy="3714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31" cy="371475"/>
                        </a:xfrm>
                        <a:prstGeom prst="rect">
                          <a:avLst/>
                        </a:prstGeom>
                        <a:solidFill>
                          <a:srgbClr val="FFFFFF"/>
                        </a:solidFill>
                        <a:ln w="9525">
                          <a:noFill/>
                          <a:miter lim="800000"/>
                          <a:headEnd/>
                          <a:tailEnd/>
                        </a:ln>
                      </wps:spPr>
                      <wps:txbx>
                        <w:txbxContent>
                          <w:p w14:paraId="785F436C" w14:textId="77777777" w:rsidR="00A95CEC" w:rsidRPr="009E1B4E" w:rsidRDefault="00A95CEC" w:rsidP="00A95CEC">
                            <w:pPr>
                              <w:spacing w:line="240" w:lineRule="auto"/>
                              <w:ind w:left="720"/>
                              <w:rPr>
                                <w:b/>
                                <w:bCs/>
                                <w:color w:val="033186"/>
                                <w:sz w:val="36"/>
                                <w:szCs w:val="36"/>
                              </w:rPr>
                            </w:pPr>
                            <w:r w:rsidRPr="009E1B4E">
                              <w:rPr>
                                <w:b/>
                                <w:bCs/>
                                <w:color w:val="033186"/>
                                <w:sz w:val="36"/>
                                <w:szCs w:val="36"/>
                              </w:rPr>
                              <w:t>Easton Arts Academy Elementary Charter School</w:t>
                            </w:r>
                          </w:p>
                          <w:p w14:paraId="79AA719A" w14:textId="77777777" w:rsidR="00A95CEC" w:rsidRDefault="00A95CEC" w:rsidP="00A95C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0B9B4" id="_x0000_t202" coordsize="21600,21600" o:spt="202" path="m,l,21600r21600,l21600,xe">
                <v:stroke joinstyle="miter"/>
                <v:path gradientshapeok="t" o:connecttype="rect"/>
              </v:shapetype>
              <v:shape id="Text Box 6" o:spid="_x0000_s1026" type="#_x0000_t202" style="position:absolute;margin-left:31.6pt;margin-top:-4.55pt;width:486.25pt;height:29.2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" stroked="f">
                <v:textbox>
                  <w:txbxContent>
                    <w:p w14:paraId="785F436C" w14:textId="77777777" w:rsidR="00A95CEC" w:rsidRPr="009E1B4E" w:rsidRDefault="00A95CEC" w:rsidP="00A95CEC">
                      <w:pPr>
                        <w:spacing w:line="240" w:lineRule="auto"/>
                        <w:ind w:left="720"/>
                        <w:rPr>
                          <w:b/>
                          <w:bCs/>
                          <w:color w:val="033186"/>
                          <w:sz w:val="36"/>
                          <w:szCs w:val="36"/>
                        </w:rPr>
                      </w:pPr>
                      <w:r w:rsidRPr="009E1B4E">
                        <w:rPr>
                          <w:b/>
                          <w:bCs/>
                          <w:color w:val="033186"/>
                          <w:sz w:val="36"/>
                          <w:szCs w:val="36"/>
                        </w:rPr>
                        <w:t>Easton Arts Academy Elementary Charter School</w:t>
                      </w:r>
                    </w:p>
                    <w:p w14:paraId="79AA719A" w14:textId="77777777" w:rsidR="00A95CEC" w:rsidRDefault="00A95CEC" w:rsidP="00A95CEC"/>
                  </w:txbxContent>
                </v:textbox>
                <w10:wrap anchorx="margin" anchory="margin"/>
              </v:shape>
            </w:pict>
          </mc:Fallback>
        </mc:AlternateContent>
      </w:r>
      <w:r w:rsidR="00A95CEC" w:rsidRPr="00A95CEC">
        <w:rPr>
          <w:rFonts w:ascii="Calibri" w:eastAsia="Calibri" w:hAnsi="Calibri" w:cs="Calibri"/>
          <w:noProof/>
          <w:sz w:val="24"/>
          <w:lang w:val="en-US"/>
        </w:rPr>
        <mc:AlternateContent>
          <mc:Choice Requires="wps">
            <w:drawing>
              <wp:anchor distT="0" distB="0" distL="114300" distR="114300" simplePos="0" relativeHeight="251665920" behindDoc="0" locked="0" layoutInCell="1" allowOverlap="1" wp14:anchorId="310CEB22" wp14:editId="651567C3">
                <wp:simplePos x="0" y="0"/>
                <wp:positionH relativeFrom="column">
                  <wp:posOffset>894715</wp:posOffset>
                </wp:positionH>
                <wp:positionV relativeFrom="paragraph">
                  <wp:posOffset>285750</wp:posOffset>
                </wp:positionV>
                <wp:extent cx="4676775" cy="5429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6775" cy="542925"/>
                        </a:xfrm>
                        <a:prstGeom prst="rect">
                          <a:avLst/>
                        </a:prstGeom>
                        <a:solidFill>
                          <a:sysClr val="window" lastClr="FFFFFF"/>
                        </a:solidFill>
                        <a:ln w="6350">
                          <a:noFill/>
                        </a:ln>
                      </wps:spPr>
                      <wps:txbx>
                        <w:txbxContent>
                          <w:p w14:paraId="6D0451DA" w14:textId="77777777" w:rsidR="00A95CEC" w:rsidRPr="009E1B4E" w:rsidRDefault="00A95CEC" w:rsidP="00A95CEC">
                            <w:pPr>
                              <w:pStyle w:val="ListParagraph"/>
                              <w:spacing w:after="0" w:line="240" w:lineRule="auto"/>
                              <w:ind w:left="0"/>
                              <w:rPr>
                                <w:color w:val="033186"/>
                                <w:szCs w:val="24"/>
                              </w:rPr>
                            </w:pPr>
                            <w:r w:rsidRPr="009E1B4E">
                              <w:rPr>
                                <w:color w:val="033186"/>
                                <w:szCs w:val="24"/>
                              </w:rPr>
                              <w:t>30 N. 4</w:t>
                            </w:r>
                            <w:r w:rsidRPr="009E1B4E">
                              <w:rPr>
                                <w:color w:val="033186"/>
                                <w:szCs w:val="24"/>
                                <w:vertAlign w:val="superscript"/>
                              </w:rPr>
                              <w:t>th</w:t>
                            </w:r>
                            <w:r w:rsidRPr="009E1B4E">
                              <w:rPr>
                                <w:color w:val="033186"/>
                                <w:szCs w:val="24"/>
                              </w:rPr>
                              <w:t xml:space="preserve"> Street  </w:t>
                            </w:r>
                            <w:r w:rsidRPr="009E1B4E">
                              <w:rPr>
                                <w:noProof/>
                                <w:color w:val="033186"/>
                                <w:szCs w:val="24"/>
                              </w:rPr>
                              <w:drawing>
                                <wp:inline distT="0" distB="0" distL="0" distR="0" wp14:anchorId="48F87862" wp14:editId="7F2F2230">
                                  <wp:extent cx="76200" cy="57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Easton, PA  18042 </w:t>
                            </w:r>
                          </w:p>
                          <w:p w14:paraId="59C501FE" w14:textId="77777777" w:rsidR="00A95CEC" w:rsidRPr="009E1B4E" w:rsidRDefault="00A95CEC" w:rsidP="00A95CEC">
                            <w:pPr>
                              <w:spacing w:line="240" w:lineRule="auto"/>
                              <w:rPr>
                                <w:color w:val="033186"/>
                                <w:szCs w:val="24"/>
                              </w:rPr>
                            </w:pPr>
                            <w:r w:rsidRPr="009E1B4E">
                              <w:rPr>
                                <w:color w:val="033186"/>
                                <w:szCs w:val="24"/>
                              </w:rPr>
                              <w:t xml:space="preserve">484-546-4230  </w:t>
                            </w:r>
                            <w:r w:rsidRPr="009E1B4E">
                              <w:rPr>
                                <w:noProof/>
                                <w:color w:val="033186"/>
                                <w:szCs w:val="24"/>
                              </w:rPr>
                              <w:drawing>
                                <wp:inline distT="0" distB="0" distL="0" distR="0" wp14:anchorId="4E3F7C6E" wp14:editId="74955E80">
                                  <wp:extent cx="76200" cy="5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FAX: 610-829-6076   </w:t>
                            </w:r>
                            <w:r w:rsidRPr="009E1B4E">
                              <w:rPr>
                                <w:noProof/>
                                <w:color w:val="033186"/>
                                <w:szCs w:val="24"/>
                              </w:rPr>
                              <w:drawing>
                                <wp:inline distT="0" distB="0" distL="0" distR="0" wp14:anchorId="21574CD6" wp14:editId="2D2B7CCB">
                                  <wp:extent cx="76200" cy="57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www.eaaecs.org</w:t>
                            </w:r>
                          </w:p>
                          <w:p w14:paraId="75EA5964" w14:textId="77777777" w:rsidR="00A95CEC" w:rsidRPr="009E1B4E" w:rsidRDefault="00A95CEC" w:rsidP="00A95CEC">
                            <w:pPr>
                              <w:spacing w:line="240" w:lineRule="auto"/>
                            </w:pPr>
                          </w:p>
                          <w:p w14:paraId="3A7455A7" w14:textId="77777777" w:rsidR="00A95CEC" w:rsidRDefault="00A95CEC" w:rsidP="00A95C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CEB22" id="Text Box 7" o:spid="_x0000_s1027" type="#_x0000_t202" style="position:absolute;margin-left:70.45pt;margin-top:22.5pt;width:368.25pt;height:4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" fillcolor="window" stroked="f" strokeweight=".5pt">
                <v:textbox>
                  <w:txbxContent>
                    <w:p w14:paraId="6D0451DA" w14:textId="77777777" w:rsidR="00A95CEC" w:rsidRPr="009E1B4E" w:rsidRDefault="00A95CEC" w:rsidP="00A95CEC">
                      <w:pPr>
                        <w:pStyle w:val="ListParagraph"/>
                        <w:spacing w:after="0" w:line="240" w:lineRule="auto"/>
                        <w:ind w:left="0"/>
                        <w:rPr>
                          <w:color w:val="033186"/>
                          <w:szCs w:val="24"/>
                        </w:rPr>
                      </w:pPr>
                      <w:r w:rsidRPr="009E1B4E">
                        <w:rPr>
                          <w:color w:val="033186"/>
                          <w:szCs w:val="24"/>
                        </w:rPr>
                        <w:t>30 N. 4</w:t>
                      </w:r>
                      <w:r w:rsidRPr="009E1B4E">
                        <w:rPr>
                          <w:color w:val="033186"/>
                          <w:szCs w:val="24"/>
                          <w:vertAlign w:val="superscript"/>
                        </w:rPr>
                        <w:t>th</w:t>
                      </w:r>
                      <w:r w:rsidRPr="009E1B4E">
                        <w:rPr>
                          <w:color w:val="033186"/>
                          <w:szCs w:val="24"/>
                        </w:rPr>
                        <w:t xml:space="preserve"> Street  </w:t>
                      </w:r>
                      <w:r w:rsidRPr="009E1B4E">
                        <w:rPr>
                          <w:noProof/>
                          <w:color w:val="033186"/>
                          <w:szCs w:val="24"/>
                        </w:rPr>
                        <w:drawing>
                          <wp:inline distT="0" distB="0" distL="0" distR="0" wp14:anchorId="48F87862" wp14:editId="7F2F2230">
                            <wp:extent cx="76200" cy="57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Easton, PA  18042 </w:t>
                      </w:r>
                    </w:p>
                    <w:p w14:paraId="59C501FE" w14:textId="77777777" w:rsidR="00A95CEC" w:rsidRPr="009E1B4E" w:rsidRDefault="00A95CEC" w:rsidP="00A95CEC">
                      <w:pPr>
                        <w:spacing w:line="240" w:lineRule="auto"/>
                        <w:rPr>
                          <w:color w:val="033186"/>
                          <w:szCs w:val="24"/>
                        </w:rPr>
                      </w:pPr>
                      <w:r w:rsidRPr="009E1B4E">
                        <w:rPr>
                          <w:color w:val="033186"/>
                          <w:szCs w:val="24"/>
                        </w:rPr>
                        <w:t xml:space="preserve">484-546-4230  </w:t>
                      </w:r>
                      <w:r w:rsidRPr="009E1B4E">
                        <w:rPr>
                          <w:noProof/>
                          <w:color w:val="033186"/>
                          <w:szCs w:val="24"/>
                        </w:rPr>
                        <w:drawing>
                          <wp:inline distT="0" distB="0" distL="0" distR="0" wp14:anchorId="4E3F7C6E" wp14:editId="74955E80">
                            <wp:extent cx="76200" cy="5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FAX: 610-829-6076   </w:t>
                      </w:r>
                      <w:r w:rsidRPr="009E1B4E">
                        <w:rPr>
                          <w:noProof/>
                          <w:color w:val="033186"/>
                          <w:szCs w:val="24"/>
                        </w:rPr>
                        <w:drawing>
                          <wp:inline distT="0" distB="0" distL="0" distR="0" wp14:anchorId="21574CD6" wp14:editId="2D2B7CCB">
                            <wp:extent cx="76200" cy="57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9E1B4E">
                        <w:rPr>
                          <w:color w:val="033186"/>
                          <w:szCs w:val="24"/>
                        </w:rPr>
                        <w:t xml:space="preserve">  www.eaaecs.org</w:t>
                      </w:r>
                    </w:p>
                    <w:p w14:paraId="75EA5964" w14:textId="77777777" w:rsidR="00A95CEC" w:rsidRPr="009E1B4E" w:rsidRDefault="00A95CEC" w:rsidP="00A95CEC">
                      <w:pPr>
                        <w:spacing w:line="240" w:lineRule="auto"/>
                      </w:pPr>
                    </w:p>
                    <w:p w14:paraId="3A7455A7" w14:textId="77777777" w:rsidR="00A95CEC" w:rsidRDefault="00A95CEC" w:rsidP="00A95CEC"/>
                  </w:txbxContent>
                </v:textbox>
              </v:shape>
            </w:pict>
          </mc:Fallback>
        </mc:AlternateContent>
      </w:r>
      <w:r w:rsidR="00A95CEC" w:rsidRPr="00A95CEC">
        <w:rPr>
          <w:rFonts w:ascii="Calibri" w:eastAsia="Calibri" w:hAnsi="Calibri" w:cs="Calibri"/>
          <w:noProof/>
          <w:sz w:val="24"/>
          <w:lang w:val="en-US"/>
        </w:rPr>
        <mc:AlternateContent>
          <mc:Choice Requires="wps">
            <w:drawing>
              <wp:anchor distT="0" distB="0" distL="114300" distR="114300" simplePos="0" relativeHeight="251664896" behindDoc="0" locked="0" layoutInCell="1" allowOverlap="1" wp14:anchorId="18C5447E" wp14:editId="62E1468D">
                <wp:simplePos x="0" y="0"/>
                <wp:positionH relativeFrom="margin">
                  <wp:align>center</wp:align>
                </wp:positionH>
                <wp:positionV relativeFrom="paragraph">
                  <wp:posOffset>8448675</wp:posOffset>
                </wp:positionV>
                <wp:extent cx="6581775" cy="800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1775" cy="800100"/>
                        </a:xfrm>
                        <a:prstGeom prst="rect">
                          <a:avLst/>
                        </a:prstGeom>
                        <a:solidFill>
                          <a:sysClr val="window" lastClr="FFFFFF"/>
                        </a:solidFill>
                        <a:ln w="6350">
                          <a:noFill/>
                        </a:ln>
                      </wps:spPr>
                      <wps:txbx>
                        <w:txbxContent>
                          <w:p w14:paraId="7F14AD26" w14:textId="77777777" w:rsidR="00A95CEC" w:rsidRPr="00754DBE" w:rsidRDefault="00A95CEC" w:rsidP="00A95CEC">
                            <w:pPr>
                              <w:rPr>
                                <w:sz w:val="16"/>
                                <w:szCs w:val="16"/>
                              </w:rPr>
                            </w:pPr>
                            <w:r w:rsidRPr="00754DBE">
                              <w:rPr>
                                <w:b/>
                                <w:bCs/>
                                <w:i/>
                                <w:iCs/>
                                <w:sz w:val="16"/>
                                <w:szCs w:val="16"/>
                              </w:rPr>
                              <w:t>The information contained in this transmission may contain privileged and confidential information, including student information protected by federal and state privacy laws. It is intended only for the use of the person(s) named above.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w:t>
                            </w:r>
                          </w:p>
                          <w:p w14:paraId="57438D2E" w14:textId="77777777" w:rsidR="00A95CEC" w:rsidRPr="00754DBE" w:rsidRDefault="00A95CEC" w:rsidP="00A95CEC">
                            <w:pPr>
                              <w:rPr>
                                <w:sz w:val="16"/>
                                <w:szCs w:val="16"/>
                              </w:rPr>
                            </w:pPr>
                          </w:p>
                          <w:p w14:paraId="558BF9A6" w14:textId="77777777" w:rsidR="00A95CEC" w:rsidRDefault="00A95CEC" w:rsidP="00A95CEC">
                            <w:pPr>
                              <w:rPr>
                                <w:szCs w:val="24"/>
                              </w:rPr>
                            </w:pPr>
                          </w:p>
                          <w:p w14:paraId="75F52A45" w14:textId="77777777" w:rsidR="00A95CEC" w:rsidRDefault="00A95CEC" w:rsidP="00A95C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C5447E" id="Text Box 5" o:spid="_x0000_s1028" type="#_x0000_t202" style="position:absolute;margin-left:0;margin-top:665.25pt;width:518.25pt;height:63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" fillcolor="window" stroked="f" strokeweight=".5pt">
                <v:textbox>
                  <w:txbxContent>
                    <w:p w14:paraId="7F14AD26" w14:textId="77777777" w:rsidR="00A95CEC" w:rsidRPr="00754DBE" w:rsidRDefault="00A95CEC" w:rsidP="00A95CEC">
                      <w:pPr>
                        <w:rPr>
                          <w:sz w:val="16"/>
                          <w:szCs w:val="16"/>
                        </w:rPr>
                      </w:pPr>
                      <w:r w:rsidRPr="00754DBE">
                        <w:rPr>
                          <w:b/>
                          <w:bCs/>
                          <w:i/>
                          <w:iCs/>
                          <w:sz w:val="16"/>
                          <w:szCs w:val="16"/>
                        </w:rPr>
                        <w:t>The information contained in this transmission may contain privileged and confidential information, including student information protected by federal and state privacy laws. It is intended only for the use of the person(s) named above.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w:t>
                      </w:r>
                    </w:p>
                    <w:p w14:paraId="57438D2E" w14:textId="77777777" w:rsidR="00A95CEC" w:rsidRPr="00754DBE" w:rsidRDefault="00A95CEC" w:rsidP="00A95CEC">
                      <w:pPr>
                        <w:rPr>
                          <w:sz w:val="16"/>
                          <w:szCs w:val="16"/>
                        </w:rPr>
                      </w:pPr>
                    </w:p>
                    <w:p w14:paraId="558BF9A6" w14:textId="77777777" w:rsidR="00A95CEC" w:rsidRDefault="00A95CEC" w:rsidP="00A95CEC">
                      <w:pPr>
                        <w:rPr>
                          <w:szCs w:val="24"/>
                        </w:rPr>
                      </w:pPr>
                    </w:p>
                    <w:p w14:paraId="75F52A45" w14:textId="77777777" w:rsidR="00A95CEC" w:rsidRDefault="00A95CEC" w:rsidP="00A95CEC"/>
                  </w:txbxContent>
                </v:textbox>
                <w10:wrap anchorx="margin"/>
              </v:shape>
            </w:pict>
          </mc:Fallback>
        </mc:AlternateContent>
      </w:r>
      <w:r w:rsidR="00A95CEC" w:rsidRPr="00A95CEC">
        <w:rPr>
          <w:rFonts w:ascii="Calibri" w:eastAsia="Calibri" w:hAnsi="Calibri" w:cs="Calibri"/>
          <w:noProof/>
          <w:sz w:val="24"/>
          <w:lang w:val="en-US"/>
        </w:rPr>
        <mc:AlternateContent>
          <mc:Choice Requires="wps">
            <w:drawing>
              <wp:anchor distT="4294967295" distB="4294967295" distL="114300" distR="114300" simplePos="0" relativeHeight="251663872" behindDoc="0" locked="0" layoutInCell="1" allowOverlap="1" wp14:anchorId="775C7293" wp14:editId="30A46C10">
                <wp:simplePos x="0" y="0"/>
                <wp:positionH relativeFrom="column">
                  <wp:posOffset>219075</wp:posOffset>
                </wp:positionH>
                <wp:positionV relativeFrom="paragraph">
                  <wp:posOffset>866774</wp:posOffset>
                </wp:positionV>
                <wp:extent cx="56483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6350" cap="flat" cmpd="sng" algn="ctr">
                          <a:solidFill>
                            <a:srgbClr val="03318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E9135A" id="Straight Connector 4"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5pt,68.25pt" to="462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" strokecolor="#033186" strokeweight=".5pt">
                <v:stroke joinstyle="miter"/>
                <o:lock v:ext="edit" shapetype="f"/>
              </v:line>
            </w:pict>
          </mc:Fallback>
        </mc:AlternateContent>
      </w:r>
      <w:r w:rsidR="00A95CEC" w:rsidRPr="00A95CEC">
        <w:rPr>
          <w:rFonts w:ascii="Calibri" w:eastAsia="Calibri" w:hAnsi="Calibri" w:cs="Calibri"/>
          <w:noProof/>
          <w:sz w:val="24"/>
          <w:lang w:val="en-US"/>
        </w:rPr>
        <w:drawing>
          <wp:anchor distT="0" distB="0" distL="114300" distR="114300" simplePos="0" relativeHeight="251661824" behindDoc="0" locked="0" layoutInCell="1" allowOverlap="1" wp14:anchorId="2ED262A0" wp14:editId="581E7289">
            <wp:simplePos x="0" y="0"/>
            <wp:positionH relativeFrom="margin">
              <wp:align>left</wp:align>
            </wp:positionH>
            <wp:positionV relativeFrom="paragraph">
              <wp:posOffset>0</wp:posOffset>
            </wp:positionV>
            <wp:extent cx="630091" cy="767587"/>
            <wp:effectExtent l="0" t="0" r="0" b="0"/>
            <wp:wrapNone/>
            <wp:docPr id="2" name="Picture 2" descr="A picture containing can, sign,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n, sign, blu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091" cy="767587"/>
                    </a:xfrm>
                    <a:prstGeom prst="rect">
                      <a:avLst/>
                    </a:prstGeom>
                  </pic:spPr>
                </pic:pic>
              </a:graphicData>
            </a:graphic>
          </wp:anchor>
        </w:drawing>
      </w:r>
    </w:p>
    <w:p w14:paraId="71ED9203" w14:textId="77777777" w:rsidR="00A95CEC" w:rsidRPr="00A95CEC" w:rsidRDefault="00A95CEC" w:rsidP="00A95CEC">
      <w:pPr>
        <w:spacing w:after="160" w:line="259" w:lineRule="auto"/>
        <w:rPr>
          <w:rFonts w:ascii="Calibri" w:eastAsia="Calibri" w:hAnsi="Calibri" w:cs="Calibri"/>
          <w:sz w:val="24"/>
          <w:lang w:val="en-US"/>
        </w:rPr>
      </w:pPr>
    </w:p>
    <w:bookmarkEnd w:id="0"/>
    <w:bookmarkEnd w:id="1"/>
    <w:p w14:paraId="285A9EA5" w14:textId="77777777" w:rsidR="00185148" w:rsidRDefault="00185148" w:rsidP="00A95CEC">
      <w:pPr>
        <w:rPr>
          <w:rFonts w:ascii="Graduate" w:eastAsia="Graduate" w:hAnsi="Graduate" w:cs="Graduate"/>
          <w:sz w:val="40"/>
          <w:szCs w:val="40"/>
        </w:rPr>
      </w:pPr>
    </w:p>
    <w:p w14:paraId="4580A167" w14:textId="3D6C4DDA" w:rsidR="002440BF" w:rsidRDefault="007E77B7">
      <w:pPr>
        <w:jc w:val="center"/>
        <w:rPr>
          <w:rFonts w:ascii="Graduate" w:eastAsia="Graduate" w:hAnsi="Graduate" w:cs="Graduate"/>
          <w:sz w:val="28"/>
          <w:szCs w:val="28"/>
          <w:u w:val="single"/>
        </w:rPr>
      </w:pPr>
      <w:r w:rsidRPr="002F0808">
        <w:rPr>
          <w:rFonts w:ascii="Graduate" w:eastAsia="Graduate" w:hAnsi="Graduate" w:cs="Graduate"/>
          <w:sz w:val="28"/>
          <w:szCs w:val="28"/>
          <w:u w:val="single"/>
        </w:rPr>
        <w:t>3rd Grade</w:t>
      </w:r>
      <w:r w:rsidR="006338AA" w:rsidRPr="002F0808">
        <w:rPr>
          <w:rFonts w:ascii="Graduate" w:eastAsia="Graduate" w:hAnsi="Graduate" w:cs="Graduate"/>
          <w:sz w:val="28"/>
          <w:szCs w:val="28"/>
          <w:u w:val="single"/>
        </w:rPr>
        <w:t xml:space="preserve"> Supply List</w:t>
      </w:r>
    </w:p>
    <w:p w14:paraId="7EF372CB" w14:textId="77777777" w:rsidR="00927741" w:rsidRPr="002F0808" w:rsidRDefault="00927741">
      <w:pPr>
        <w:jc w:val="center"/>
        <w:rPr>
          <w:rFonts w:ascii="Graduate" w:eastAsia="Graduate" w:hAnsi="Graduate" w:cs="Graduate"/>
          <w:sz w:val="28"/>
          <w:szCs w:val="28"/>
          <w:u w:val="single"/>
        </w:rPr>
      </w:pPr>
    </w:p>
    <w:p w14:paraId="72BCC940" w14:textId="00449702" w:rsidR="002440BF" w:rsidRDefault="006338AA" w:rsidP="00A95CEC">
      <w:pPr>
        <w:jc w:val="both"/>
        <w:rPr>
          <w:rFonts w:ascii="Comic Sans MS" w:eastAsia="Comic Sans MS" w:hAnsi="Comic Sans MS" w:cs="Comic Sans MS"/>
          <w:sz w:val="24"/>
          <w:szCs w:val="24"/>
        </w:rPr>
      </w:pPr>
      <w:r>
        <w:rPr>
          <w:rFonts w:ascii="Comic Sans MS" w:eastAsia="Comic Sans MS" w:hAnsi="Comic Sans MS" w:cs="Comic Sans MS"/>
          <w:sz w:val="28"/>
          <w:szCs w:val="28"/>
        </w:rPr>
        <w:tab/>
      </w:r>
      <w:r>
        <w:rPr>
          <w:rFonts w:ascii="Comic Sans MS" w:eastAsia="Comic Sans MS" w:hAnsi="Comic Sans MS" w:cs="Comic Sans MS"/>
          <w:sz w:val="24"/>
          <w:szCs w:val="24"/>
        </w:rPr>
        <w:t xml:space="preserve">Welcome to </w:t>
      </w:r>
      <w:r w:rsidR="007E77B7">
        <w:rPr>
          <w:rFonts w:ascii="Comic Sans MS" w:eastAsia="Comic Sans MS" w:hAnsi="Comic Sans MS" w:cs="Comic Sans MS"/>
          <w:sz w:val="24"/>
          <w:szCs w:val="24"/>
        </w:rPr>
        <w:t>3</w:t>
      </w:r>
      <w:r w:rsidR="007E77B7" w:rsidRPr="007E77B7">
        <w:rPr>
          <w:rFonts w:ascii="Comic Sans MS" w:eastAsia="Comic Sans MS" w:hAnsi="Comic Sans MS" w:cs="Comic Sans MS"/>
          <w:sz w:val="24"/>
          <w:szCs w:val="24"/>
          <w:vertAlign w:val="superscript"/>
        </w:rPr>
        <w:t>rd</w:t>
      </w:r>
      <w:r w:rsidR="007E77B7">
        <w:rPr>
          <w:rFonts w:ascii="Comic Sans MS" w:eastAsia="Comic Sans MS" w:hAnsi="Comic Sans MS" w:cs="Comic Sans MS"/>
          <w:sz w:val="24"/>
          <w:szCs w:val="24"/>
        </w:rPr>
        <w:t xml:space="preserve"> </w:t>
      </w:r>
      <w:r>
        <w:rPr>
          <w:rFonts w:ascii="Comic Sans MS" w:eastAsia="Comic Sans MS" w:hAnsi="Comic Sans MS" w:cs="Comic Sans MS"/>
          <w:sz w:val="24"/>
          <w:szCs w:val="24"/>
        </w:rPr>
        <w:t xml:space="preserve">Grade at Easton Arts Academy! Below is a list of supplies that your child will need to be successful this year. We also have listed things that are not </w:t>
      </w:r>
      <w:r w:rsidR="005E5D86">
        <w:rPr>
          <w:rFonts w:ascii="Comic Sans MS" w:eastAsia="Comic Sans MS" w:hAnsi="Comic Sans MS" w:cs="Comic Sans MS"/>
          <w:sz w:val="24"/>
          <w:szCs w:val="24"/>
        </w:rPr>
        <w:t>required but</w:t>
      </w:r>
      <w:r>
        <w:rPr>
          <w:rFonts w:ascii="Comic Sans MS" w:eastAsia="Comic Sans MS" w:hAnsi="Comic Sans MS" w:cs="Comic Sans MS"/>
          <w:sz w:val="24"/>
          <w:szCs w:val="24"/>
        </w:rPr>
        <w:t xml:space="preserve"> would be a helpful donation to both the classroom, and for families who may not be able to buy the supplies. Thank you, and we look forward to a great year!</w:t>
      </w:r>
    </w:p>
    <w:p w14:paraId="16EE3A47" w14:textId="56F909D3" w:rsidR="007E77B7" w:rsidRPr="00A95CEC" w:rsidRDefault="007E77B7" w:rsidP="00A95CEC">
      <w:pPr>
        <w:rPr>
          <w:rFonts w:ascii="Comic Sans MS" w:eastAsia="Comic Sans MS" w:hAnsi="Comic Sans MS" w:cs="Comic Sans MS"/>
          <w:sz w:val="24"/>
          <w:szCs w:val="24"/>
        </w:rPr>
      </w:pP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p>
    <w:p w14:paraId="4C3E6838" w14:textId="069EE07A" w:rsidR="007E77B7" w:rsidRPr="007E77B7" w:rsidRDefault="007E77B7" w:rsidP="007E77B7">
      <w:pPr>
        <w:spacing w:line="240" w:lineRule="auto"/>
        <w:jc w:val="both"/>
        <w:rPr>
          <w:rFonts w:ascii="Times New Roman" w:eastAsia="Times New Roman" w:hAnsi="Times New Roman" w:cs="Times New Roman"/>
          <w:b/>
          <w:bCs/>
          <w:sz w:val="24"/>
          <w:szCs w:val="24"/>
          <w:u w:val="single"/>
          <w:lang w:val="en-US"/>
        </w:rPr>
      </w:pPr>
      <w:r w:rsidRPr="007E77B7">
        <w:rPr>
          <w:rFonts w:ascii="Cambria" w:eastAsia="Times New Roman" w:hAnsi="Cambria" w:cs="Times New Roman"/>
          <w:b/>
          <w:bCs/>
          <w:color w:val="000000"/>
          <w:sz w:val="32"/>
          <w:szCs w:val="32"/>
          <w:u w:val="single"/>
          <w:lang w:val="en-US"/>
        </w:rPr>
        <w:t>For the classroom:</w:t>
      </w:r>
    </w:p>
    <w:p w14:paraId="11310F8D" w14:textId="346BFA87" w:rsidR="007E77B7" w:rsidRPr="00A95CEC" w:rsidRDefault="007E77B7" w:rsidP="007E77B7">
      <w:pPr>
        <w:spacing w:line="240" w:lineRule="auto"/>
        <w:rPr>
          <w:rFonts w:ascii="Times New Roman" w:eastAsia="Times New Roman" w:hAnsi="Times New Roman" w:cs="Times New Roman"/>
          <w:sz w:val="16"/>
          <w:szCs w:val="16"/>
          <w:lang w:val="en-US"/>
        </w:rPr>
      </w:pPr>
    </w:p>
    <w:p w14:paraId="222E5A95" w14:textId="5269B333" w:rsidR="007E77B7" w:rsidRPr="00A95CEC" w:rsidRDefault="007E77B7" w:rsidP="007E77B7">
      <w:pPr>
        <w:spacing w:line="240" w:lineRule="auto"/>
        <w:jc w:val="both"/>
        <w:rPr>
          <w:rFonts w:ascii="Times New Roman" w:eastAsia="Times New Roman" w:hAnsi="Times New Roman" w:cs="Times New Roman"/>
          <w:sz w:val="24"/>
          <w:szCs w:val="24"/>
          <w:lang w:val="en-US"/>
        </w:rPr>
      </w:pPr>
      <w:r w:rsidRPr="00A95CEC">
        <w:rPr>
          <w:rFonts w:ascii="Cambria" w:eastAsia="Times New Roman" w:hAnsi="Cambria" w:cs="Times New Roman"/>
          <w:color w:val="000000"/>
          <w:sz w:val="24"/>
          <w:szCs w:val="24"/>
          <w:lang w:val="en-US"/>
        </w:rPr>
        <w:t xml:space="preserve">1 </w:t>
      </w:r>
      <w:r w:rsidR="005E5D86">
        <w:rPr>
          <w:rFonts w:ascii="Cambria" w:eastAsia="Times New Roman" w:hAnsi="Cambria" w:cs="Times New Roman"/>
          <w:color w:val="000000"/>
          <w:sz w:val="24"/>
          <w:szCs w:val="24"/>
          <w:lang w:val="en-US"/>
        </w:rPr>
        <w:t>pack #2</w:t>
      </w:r>
      <w:r w:rsidRPr="00A95CEC">
        <w:rPr>
          <w:rFonts w:ascii="Cambria" w:eastAsia="Times New Roman" w:hAnsi="Cambria" w:cs="Times New Roman"/>
          <w:color w:val="000000"/>
          <w:sz w:val="24"/>
          <w:szCs w:val="24"/>
          <w:lang w:val="en-US"/>
        </w:rPr>
        <w:t xml:space="preserve"> pencils</w:t>
      </w:r>
    </w:p>
    <w:p w14:paraId="6755CF1B" w14:textId="6C656DBF" w:rsidR="007E77B7" w:rsidRPr="00A95CEC" w:rsidRDefault="007E77B7" w:rsidP="007E77B7">
      <w:pPr>
        <w:spacing w:line="240" w:lineRule="auto"/>
        <w:jc w:val="both"/>
        <w:rPr>
          <w:rFonts w:ascii="Times New Roman" w:eastAsia="Times New Roman" w:hAnsi="Times New Roman" w:cs="Times New Roman"/>
          <w:sz w:val="24"/>
          <w:szCs w:val="24"/>
          <w:lang w:val="en-US"/>
        </w:rPr>
      </w:pPr>
      <w:r w:rsidRPr="00A95CEC">
        <w:rPr>
          <w:rFonts w:ascii="Cambria" w:eastAsia="Times New Roman" w:hAnsi="Cambria" w:cs="Times New Roman"/>
          <w:color w:val="000000"/>
          <w:sz w:val="24"/>
          <w:szCs w:val="24"/>
          <w:lang w:val="en-US"/>
        </w:rPr>
        <w:t>1 package of wide ruled loose leaf</w:t>
      </w:r>
    </w:p>
    <w:p w14:paraId="61F73BDD" w14:textId="567ACB0A" w:rsidR="007E77B7" w:rsidRPr="00A95CEC" w:rsidRDefault="007E77B7" w:rsidP="007E77B7">
      <w:pPr>
        <w:spacing w:line="240" w:lineRule="auto"/>
        <w:jc w:val="both"/>
        <w:rPr>
          <w:rFonts w:ascii="Times New Roman" w:eastAsia="Times New Roman" w:hAnsi="Times New Roman" w:cs="Times New Roman"/>
          <w:sz w:val="24"/>
          <w:szCs w:val="24"/>
          <w:lang w:val="en-US"/>
        </w:rPr>
      </w:pPr>
      <w:r w:rsidRPr="00A95CEC">
        <w:rPr>
          <w:rFonts w:ascii="Cambria" w:eastAsia="Times New Roman" w:hAnsi="Cambria" w:cs="Times New Roman"/>
          <w:color w:val="000000"/>
          <w:sz w:val="24"/>
          <w:szCs w:val="24"/>
          <w:lang w:val="en-US"/>
        </w:rPr>
        <w:t xml:space="preserve">1 container of hand sanitizer </w:t>
      </w:r>
    </w:p>
    <w:p w14:paraId="64C06D31" w14:textId="64CED9F0" w:rsidR="007E77B7" w:rsidRDefault="005E5D86" w:rsidP="007E77B7">
      <w:pPr>
        <w:spacing w:line="240" w:lineRule="auto"/>
        <w:jc w:val="both"/>
        <w:rPr>
          <w:rFonts w:ascii="Cambria" w:eastAsia="Times New Roman" w:hAnsi="Cambria" w:cs="Times New Roman"/>
          <w:color w:val="000000"/>
          <w:sz w:val="24"/>
          <w:szCs w:val="24"/>
          <w:lang w:val="en-US"/>
        </w:rPr>
      </w:pPr>
      <w:r>
        <w:rPr>
          <w:rFonts w:ascii="Cambria" w:eastAsia="Times New Roman" w:hAnsi="Cambria" w:cs="Times New Roman"/>
          <w:color w:val="000000"/>
          <w:sz w:val="24"/>
          <w:szCs w:val="24"/>
          <w:lang w:val="en-US"/>
        </w:rPr>
        <w:t>1</w:t>
      </w:r>
      <w:r w:rsidR="007E77B7" w:rsidRPr="00A95CEC">
        <w:rPr>
          <w:rFonts w:ascii="Cambria" w:eastAsia="Times New Roman" w:hAnsi="Cambria" w:cs="Times New Roman"/>
          <w:color w:val="000000"/>
          <w:sz w:val="24"/>
          <w:szCs w:val="24"/>
          <w:lang w:val="en-US"/>
        </w:rPr>
        <w:t xml:space="preserve"> box of tissues</w:t>
      </w:r>
    </w:p>
    <w:p w14:paraId="73D9B077" w14:textId="7E5B5025" w:rsidR="005E5D86" w:rsidRPr="00A95CEC" w:rsidRDefault="005E5D86" w:rsidP="007E77B7">
      <w:pPr>
        <w:spacing w:line="240" w:lineRule="auto"/>
        <w:jc w:val="both"/>
        <w:rPr>
          <w:rFonts w:ascii="Times New Roman" w:eastAsia="Times New Roman" w:hAnsi="Times New Roman" w:cs="Times New Roman"/>
          <w:sz w:val="24"/>
          <w:szCs w:val="24"/>
          <w:lang w:val="en-US"/>
        </w:rPr>
      </w:pPr>
      <w:r>
        <w:rPr>
          <w:rFonts w:ascii="Cambria" w:eastAsia="Times New Roman" w:hAnsi="Cambria" w:cs="Times New Roman"/>
          <w:color w:val="000000"/>
          <w:sz w:val="24"/>
          <w:szCs w:val="24"/>
          <w:lang w:val="en-US"/>
        </w:rPr>
        <w:t>1 Ziplock Bags (all sizes)</w:t>
      </w:r>
    </w:p>
    <w:p w14:paraId="2841BCA1" w14:textId="0152880F" w:rsidR="007E77B7" w:rsidRPr="00A95CEC" w:rsidRDefault="007E77B7" w:rsidP="007E77B7">
      <w:pPr>
        <w:spacing w:line="240" w:lineRule="auto"/>
        <w:jc w:val="both"/>
        <w:rPr>
          <w:rFonts w:ascii="Cambria" w:eastAsia="Times New Roman" w:hAnsi="Cambria" w:cs="Times New Roman"/>
          <w:color w:val="000000"/>
          <w:sz w:val="24"/>
          <w:szCs w:val="24"/>
          <w:lang w:val="en-US"/>
        </w:rPr>
      </w:pPr>
      <w:r w:rsidRPr="00A95CEC">
        <w:rPr>
          <w:rFonts w:ascii="Cambria" w:eastAsia="Times New Roman" w:hAnsi="Cambria" w:cs="Times New Roman"/>
          <w:color w:val="000000"/>
          <w:sz w:val="24"/>
          <w:szCs w:val="24"/>
          <w:lang w:val="en-US"/>
        </w:rPr>
        <w:t>1 pack of black dry erase markers</w:t>
      </w:r>
    </w:p>
    <w:p w14:paraId="29059FA7" w14:textId="4A3F57F9" w:rsidR="007E77B7" w:rsidRPr="00A95CEC" w:rsidRDefault="005E5D86" w:rsidP="00A95CEC">
      <w:pPr>
        <w:spacing w:line="240" w:lineRule="auto"/>
        <w:jc w:val="both"/>
        <w:rPr>
          <w:rFonts w:ascii="Times New Roman" w:eastAsia="Times New Roman" w:hAnsi="Times New Roman" w:cs="Times New Roman"/>
          <w:sz w:val="24"/>
          <w:szCs w:val="24"/>
          <w:lang w:val="en-US"/>
        </w:rPr>
      </w:pPr>
      <w:r>
        <w:rPr>
          <w:rFonts w:ascii="Cambria" w:eastAsia="Times New Roman" w:hAnsi="Cambria" w:cs="Times New Roman"/>
          <w:color w:val="000000"/>
          <w:sz w:val="24"/>
          <w:szCs w:val="24"/>
          <w:lang w:val="en-US"/>
        </w:rPr>
        <w:t>1</w:t>
      </w:r>
      <w:r w:rsidR="007E77B7" w:rsidRPr="00A95CEC">
        <w:rPr>
          <w:rFonts w:ascii="Cambria" w:eastAsia="Times New Roman" w:hAnsi="Cambria" w:cs="Times New Roman"/>
          <w:color w:val="000000"/>
          <w:sz w:val="24"/>
          <w:szCs w:val="24"/>
          <w:lang w:val="en-US"/>
        </w:rPr>
        <w:t xml:space="preserve"> containers of Clorox wipes </w:t>
      </w:r>
    </w:p>
    <w:p w14:paraId="1AA69EBE" w14:textId="77777777" w:rsidR="00A95CEC" w:rsidRPr="00A95CEC" w:rsidRDefault="00A95CEC" w:rsidP="00A95CEC">
      <w:pPr>
        <w:spacing w:line="240" w:lineRule="auto"/>
        <w:jc w:val="both"/>
        <w:rPr>
          <w:rFonts w:ascii="Times New Roman" w:eastAsia="Times New Roman" w:hAnsi="Times New Roman" w:cs="Times New Roman"/>
          <w:sz w:val="16"/>
          <w:szCs w:val="16"/>
          <w:lang w:val="en-US"/>
        </w:rPr>
      </w:pPr>
    </w:p>
    <w:p w14:paraId="57CA84C9" w14:textId="77777777" w:rsidR="007E77B7" w:rsidRPr="007E77B7" w:rsidRDefault="007E77B7" w:rsidP="007E77B7">
      <w:pPr>
        <w:spacing w:line="240" w:lineRule="auto"/>
        <w:jc w:val="both"/>
        <w:rPr>
          <w:rFonts w:ascii="Times New Roman" w:eastAsia="Times New Roman" w:hAnsi="Times New Roman" w:cs="Times New Roman"/>
          <w:b/>
          <w:bCs/>
          <w:sz w:val="24"/>
          <w:szCs w:val="24"/>
          <w:u w:val="single"/>
          <w:lang w:val="en-US"/>
        </w:rPr>
      </w:pPr>
      <w:r w:rsidRPr="007E77B7">
        <w:rPr>
          <w:rFonts w:ascii="Cambria" w:eastAsia="Times New Roman" w:hAnsi="Cambria" w:cs="Times New Roman"/>
          <w:b/>
          <w:bCs/>
          <w:color w:val="000000"/>
          <w:sz w:val="32"/>
          <w:szCs w:val="32"/>
          <w:u w:val="single"/>
          <w:lang w:val="en-US"/>
        </w:rPr>
        <w:t>Items to be used individually:</w:t>
      </w:r>
    </w:p>
    <w:p w14:paraId="0F54F8ED" w14:textId="77777777" w:rsidR="007E77B7" w:rsidRPr="00A95CEC" w:rsidRDefault="007E77B7" w:rsidP="007E77B7">
      <w:pPr>
        <w:spacing w:line="240" w:lineRule="auto"/>
        <w:rPr>
          <w:rFonts w:ascii="Times New Roman" w:eastAsia="Times New Roman" w:hAnsi="Times New Roman" w:cs="Times New Roman"/>
          <w:sz w:val="16"/>
          <w:szCs w:val="16"/>
          <w:lang w:val="en-US"/>
        </w:rPr>
      </w:pPr>
    </w:p>
    <w:p w14:paraId="49DE50C6" w14:textId="10EDFDCC" w:rsidR="007E77B7" w:rsidRDefault="007E77B7" w:rsidP="007E77B7">
      <w:pPr>
        <w:spacing w:line="240" w:lineRule="auto"/>
        <w:jc w:val="both"/>
        <w:rPr>
          <w:rFonts w:ascii="Cambria" w:eastAsia="Times New Roman" w:hAnsi="Cambria" w:cs="Times New Roman"/>
          <w:color w:val="000000"/>
          <w:sz w:val="24"/>
          <w:szCs w:val="24"/>
          <w:lang w:val="en-US"/>
        </w:rPr>
      </w:pPr>
      <w:r w:rsidRPr="00A95CEC">
        <w:rPr>
          <w:rFonts w:ascii="Cambria" w:eastAsia="Times New Roman" w:hAnsi="Cambria" w:cs="Times New Roman"/>
          <w:color w:val="000000"/>
          <w:sz w:val="24"/>
          <w:szCs w:val="24"/>
          <w:lang w:val="en-US"/>
        </w:rPr>
        <w:t>1 box of crayons</w:t>
      </w:r>
      <w:r w:rsidR="005E5D86">
        <w:rPr>
          <w:rFonts w:ascii="Cambria" w:eastAsia="Times New Roman" w:hAnsi="Cambria" w:cs="Times New Roman"/>
          <w:color w:val="000000"/>
          <w:sz w:val="24"/>
          <w:szCs w:val="24"/>
          <w:lang w:val="en-US"/>
        </w:rPr>
        <w:t xml:space="preserve"> or colored pencils </w:t>
      </w:r>
    </w:p>
    <w:p w14:paraId="28D4D59F" w14:textId="68EAD747" w:rsidR="005E5D86" w:rsidRPr="00A95CEC" w:rsidRDefault="005E5D86" w:rsidP="007E77B7">
      <w:pPr>
        <w:spacing w:line="240" w:lineRule="auto"/>
        <w:jc w:val="both"/>
        <w:rPr>
          <w:rFonts w:ascii="Cambria" w:eastAsia="Times New Roman" w:hAnsi="Cambria" w:cs="Times New Roman"/>
          <w:color w:val="000000"/>
          <w:sz w:val="24"/>
          <w:szCs w:val="24"/>
          <w:lang w:val="en-US"/>
        </w:rPr>
      </w:pPr>
      <w:r>
        <w:rPr>
          <w:rFonts w:ascii="Cambria" w:eastAsia="Times New Roman" w:hAnsi="Cambria" w:cs="Times New Roman"/>
          <w:color w:val="000000"/>
          <w:sz w:val="24"/>
          <w:szCs w:val="24"/>
          <w:lang w:val="en-US"/>
        </w:rPr>
        <w:t>1 pack of #</w:t>
      </w:r>
      <w:r w:rsidR="00992877">
        <w:rPr>
          <w:rFonts w:ascii="Cambria" w:eastAsia="Times New Roman" w:hAnsi="Cambria" w:cs="Times New Roman"/>
          <w:color w:val="000000"/>
          <w:sz w:val="24"/>
          <w:szCs w:val="24"/>
          <w:lang w:val="en-US"/>
        </w:rPr>
        <w:t>2 pencils</w:t>
      </w:r>
    </w:p>
    <w:p w14:paraId="70CD8A01" w14:textId="126865E7" w:rsidR="007E77B7" w:rsidRDefault="007E77B7" w:rsidP="007E77B7">
      <w:pPr>
        <w:spacing w:line="240" w:lineRule="auto"/>
        <w:jc w:val="both"/>
        <w:rPr>
          <w:rFonts w:ascii="Cambria" w:eastAsia="Times New Roman" w:hAnsi="Cambria" w:cs="Times New Roman"/>
          <w:color w:val="000000"/>
          <w:sz w:val="24"/>
          <w:szCs w:val="24"/>
          <w:lang w:val="en-US"/>
        </w:rPr>
      </w:pPr>
      <w:r w:rsidRPr="00A95CEC">
        <w:rPr>
          <w:rFonts w:ascii="Cambria" w:eastAsia="Times New Roman" w:hAnsi="Cambria" w:cs="Times New Roman"/>
          <w:color w:val="000000"/>
          <w:sz w:val="24"/>
          <w:szCs w:val="24"/>
          <w:lang w:val="en-US"/>
        </w:rPr>
        <w:t xml:space="preserve">1 </w:t>
      </w:r>
      <w:r w:rsidR="00992877">
        <w:rPr>
          <w:rFonts w:ascii="Cambria" w:eastAsia="Times New Roman" w:hAnsi="Cambria" w:cs="Times New Roman"/>
          <w:color w:val="000000"/>
          <w:sz w:val="24"/>
          <w:szCs w:val="24"/>
          <w:lang w:val="en-US"/>
        </w:rPr>
        <w:t>green folder</w:t>
      </w:r>
    </w:p>
    <w:p w14:paraId="6578703A" w14:textId="1439C8CF" w:rsidR="00992877" w:rsidRDefault="00992877" w:rsidP="007E77B7">
      <w:pPr>
        <w:spacing w:line="240" w:lineRule="auto"/>
        <w:jc w:val="both"/>
        <w:rPr>
          <w:rFonts w:ascii="Cambria" w:eastAsia="Times New Roman" w:hAnsi="Cambria" w:cs="Times New Roman"/>
          <w:color w:val="000000"/>
          <w:sz w:val="24"/>
          <w:szCs w:val="24"/>
          <w:lang w:val="en-US"/>
        </w:rPr>
      </w:pPr>
      <w:r>
        <w:rPr>
          <w:rFonts w:ascii="Cambria" w:eastAsia="Times New Roman" w:hAnsi="Cambria" w:cs="Times New Roman"/>
          <w:color w:val="000000"/>
          <w:sz w:val="24"/>
          <w:szCs w:val="24"/>
          <w:lang w:val="en-US"/>
        </w:rPr>
        <w:t>1 red folder</w:t>
      </w:r>
    </w:p>
    <w:p w14:paraId="3A2AB557" w14:textId="0A0135FB" w:rsidR="00992877" w:rsidRDefault="00992877" w:rsidP="007E77B7">
      <w:pPr>
        <w:spacing w:line="240" w:lineRule="auto"/>
        <w:jc w:val="both"/>
        <w:rPr>
          <w:rFonts w:ascii="Cambria" w:eastAsia="Times New Roman" w:hAnsi="Cambria" w:cs="Times New Roman"/>
          <w:color w:val="000000"/>
          <w:sz w:val="24"/>
          <w:szCs w:val="24"/>
          <w:lang w:val="en-US"/>
        </w:rPr>
      </w:pPr>
      <w:r>
        <w:rPr>
          <w:rFonts w:ascii="Cambria" w:eastAsia="Times New Roman" w:hAnsi="Cambria" w:cs="Times New Roman"/>
          <w:color w:val="000000"/>
          <w:sz w:val="24"/>
          <w:szCs w:val="24"/>
          <w:lang w:val="en-US"/>
        </w:rPr>
        <w:t>1 blue folder</w:t>
      </w:r>
    </w:p>
    <w:p w14:paraId="18342C8C" w14:textId="27B05696" w:rsidR="007E77B7" w:rsidRPr="00A95CEC" w:rsidRDefault="00992877" w:rsidP="007E77B7">
      <w:pPr>
        <w:spacing w:line="240" w:lineRule="auto"/>
        <w:jc w:val="both"/>
        <w:rPr>
          <w:rFonts w:ascii="Times New Roman" w:eastAsia="Times New Roman" w:hAnsi="Times New Roman" w:cs="Times New Roman"/>
          <w:sz w:val="24"/>
          <w:szCs w:val="24"/>
          <w:lang w:val="en-US"/>
        </w:rPr>
      </w:pPr>
      <w:r>
        <w:rPr>
          <w:rFonts w:ascii="Cambria" w:eastAsia="Times New Roman" w:hAnsi="Cambria" w:cs="Times New Roman"/>
          <w:color w:val="000000"/>
          <w:sz w:val="24"/>
          <w:szCs w:val="24"/>
          <w:lang w:val="en-US"/>
        </w:rPr>
        <w:t>3 spiral notebooks</w:t>
      </w:r>
    </w:p>
    <w:p w14:paraId="249DA4CB" w14:textId="0FAA25DD" w:rsidR="007E77B7" w:rsidRPr="00A95CEC" w:rsidRDefault="007E77B7" w:rsidP="007E77B7">
      <w:pPr>
        <w:spacing w:line="240" w:lineRule="auto"/>
        <w:jc w:val="both"/>
        <w:rPr>
          <w:rFonts w:ascii="Times New Roman" w:eastAsia="Times New Roman" w:hAnsi="Times New Roman" w:cs="Times New Roman"/>
          <w:sz w:val="24"/>
          <w:szCs w:val="24"/>
          <w:lang w:val="en-US"/>
        </w:rPr>
      </w:pPr>
      <w:r w:rsidRPr="00A95CEC">
        <w:rPr>
          <w:rFonts w:ascii="Cambria" w:eastAsia="Times New Roman" w:hAnsi="Cambria" w:cs="Times New Roman"/>
          <w:color w:val="000000"/>
          <w:sz w:val="24"/>
          <w:szCs w:val="24"/>
          <w:lang w:val="en-US"/>
        </w:rPr>
        <w:t>4 small glue sticks or 2 large glue sticks</w:t>
      </w:r>
    </w:p>
    <w:p w14:paraId="4EC7C07C" w14:textId="00F3C891" w:rsidR="007E77B7" w:rsidRPr="00A95CEC" w:rsidRDefault="007E77B7" w:rsidP="007E77B7">
      <w:pPr>
        <w:spacing w:line="240" w:lineRule="auto"/>
        <w:jc w:val="both"/>
        <w:rPr>
          <w:rFonts w:ascii="Times New Roman" w:eastAsia="Times New Roman" w:hAnsi="Times New Roman" w:cs="Times New Roman"/>
          <w:sz w:val="24"/>
          <w:szCs w:val="24"/>
          <w:lang w:val="en-US"/>
        </w:rPr>
      </w:pPr>
      <w:r w:rsidRPr="00A95CEC">
        <w:rPr>
          <w:rFonts w:ascii="Cambria" w:eastAsia="Times New Roman" w:hAnsi="Cambria" w:cs="Times New Roman"/>
          <w:color w:val="000000"/>
          <w:sz w:val="24"/>
          <w:szCs w:val="24"/>
          <w:lang w:val="en-US"/>
        </w:rPr>
        <w:t>1 set of multiplication and division flashcards</w:t>
      </w:r>
    </w:p>
    <w:p w14:paraId="60302C7D" w14:textId="46681C5B" w:rsidR="007E77B7" w:rsidRPr="00A95CEC" w:rsidRDefault="007E77B7" w:rsidP="007E77B7">
      <w:pPr>
        <w:spacing w:line="240" w:lineRule="auto"/>
        <w:jc w:val="both"/>
        <w:rPr>
          <w:rFonts w:ascii="Times New Roman" w:eastAsia="Times New Roman" w:hAnsi="Times New Roman" w:cs="Times New Roman"/>
          <w:sz w:val="24"/>
          <w:szCs w:val="24"/>
          <w:lang w:val="en-US"/>
        </w:rPr>
      </w:pPr>
      <w:r w:rsidRPr="00A95CEC">
        <w:rPr>
          <w:rFonts w:ascii="Cambria" w:eastAsia="Times New Roman" w:hAnsi="Cambria" w:cs="Times New Roman"/>
          <w:color w:val="000000"/>
          <w:sz w:val="24"/>
          <w:szCs w:val="24"/>
          <w:lang w:val="en-US"/>
        </w:rPr>
        <w:t>1 pencil case to hold all supplies</w:t>
      </w:r>
    </w:p>
    <w:p w14:paraId="3B4E778C" w14:textId="04779F7E" w:rsidR="007E77B7" w:rsidRPr="00A95CEC" w:rsidRDefault="007E77B7" w:rsidP="007E77B7">
      <w:pPr>
        <w:spacing w:line="240" w:lineRule="auto"/>
        <w:jc w:val="both"/>
        <w:rPr>
          <w:rFonts w:ascii="Times New Roman" w:eastAsia="Times New Roman" w:hAnsi="Times New Roman" w:cs="Times New Roman"/>
          <w:sz w:val="24"/>
          <w:szCs w:val="24"/>
          <w:lang w:val="en-US"/>
        </w:rPr>
      </w:pPr>
      <w:r w:rsidRPr="00A95CEC">
        <w:rPr>
          <w:rFonts w:ascii="Cambria" w:eastAsia="Times New Roman" w:hAnsi="Cambria" w:cs="Times New Roman"/>
          <w:color w:val="000000"/>
          <w:sz w:val="24"/>
          <w:szCs w:val="24"/>
          <w:lang w:val="en-US"/>
        </w:rPr>
        <w:t>1 pair of scissors</w:t>
      </w:r>
      <w:r w:rsidRPr="00A95CEC">
        <w:rPr>
          <w:noProof/>
          <w:sz w:val="24"/>
          <w:szCs w:val="24"/>
        </w:rPr>
        <w:drawing>
          <wp:anchor distT="114300" distB="114300" distL="114300" distR="114300" simplePos="0" relativeHeight="251659776" behindDoc="1" locked="0" layoutInCell="1" hidden="0" allowOverlap="1" wp14:anchorId="7035A2F6" wp14:editId="09098097">
            <wp:simplePos x="0" y="0"/>
            <wp:positionH relativeFrom="margin">
              <wp:align>right</wp:align>
            </wp:positionH>
            <wp:positionV relativeFrom="paragraph">
              <wp:posOffset>125730</wp:posOffset>
            </wp:positionV>
            <wp:extent cx="2489835" cy="2189480"/>
            <wp:effectExtent l="0" t="0" r="5715" b="127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489835" cy="2189480"/>
                    </a:xfrm>
                    <a:prstGeom prst="rect">
                      <a:avLst/>
                    </a:prstGeom>
                    <a:ln/>
                  </pic:spPr>
                </pic:pic>
              </a:graphicData>
            </a:graphic>
          </wp:anchor>
        </w:drawing>
      </w:r>
    </w:p>
    <w:p w14:paraId="4C4CFF37" w14:textId="08434B5F" w:rsidR="007E77B7" w:rsidRPr="00A95CEC" w:rsidRDefault="007E77B7" w:rsidP="007E77B7">
      <w:pPr>
        <w:spacing w:line="240" w:lineRule="auto"/>
        <w:jc w:val="both"/>
        <w:rPr>
          <w:rFonts w:ascii="Cambria" w:eastAsia="Times New Roman" w:hAnsi="Cambria" w:cs="Times New Roman"/>
          <w:color w:val="000000"/>
          <w:sz w:val="24"/>
          <w:szCs w:val="24"/>
          <w:lang w:val="en-US"/>
        </w:rPr>
      </w:pPr>
      <w:r w:rsidRPr="00A95CEC">
        <w:rPr>
          <w:rFonts w:ascii="Cambria" w:eastAsia="Times New Roman" w:hAnsi="Cambria" w:cs="Times New Roman"/>
          <w:color w:val="000000"/>
          <w:sz w:val="24"/>
          <w:szCs w:val="24"/>
          <w:lang w:val="en-US"/>
        </w:rPr>
        <w:t>1 package of small index cards</w:t>
      </w:r>
    </w:p>
    <w:p w14:paraId="40E7B427" w14:textId="67B074F2" w:rsidR="007E77B7" w:rsidRPr="00A95CEC" w:rsidRDefault="007E77B7" w:rsidP="007E77B7">
      <w:pPr>
        <w:spacing w:line="240" w:lineRule="auto"/>
        <w:jc w:val="both"/>
        <w:rPr>
          <w:rFonts w:ascii="Cambria" w:eastAsia="Times New Roman" w:hAnsi="Cambria" w:cs="Times New Roman"/>
          <w:color w:val="000000"/>
          <w:sz w:val="24"/>
          <w:szCs w:val="24"/>
          <w:lang w:val="en-US"/>
        </w:rPr>
      </w:pPr>
      <w:r w:rsidRPr="00A95CEC">
        <w:rPr>
          <w:rFonts w:ascii="Cambria" w:eastAsia="Times New Roman" w:hAnsi="Cambria" w:cs="Times New Roman"/>
          <w:color w:val="000000"/>
          <w:sz w:val="24"/>
          <w:szCs w:val="24"/>
          <w:lang w:val="en-US"/>
        </w:rPr>
        <w:t xml:space="preserve">1 </w:t>
      </w:r>
      <w:r w:rsidR="00992877">
        <w:rPr>
          <w:rFonts w:ascii="Cambria" w:eastAsia="Times New Roman" w:hAnsi="Cambria" w:cs="Times New Roman"/>
          <w:color w:val="000000"/>
          <w:sz w:val="24"/>
          <w:szCs w:val="24"/>
          <w:lang w:val="en-US"/>
        </w:rPr>
        <w:t>Headphones (please send in a Ziplock bag labeled with your child’s name)</w:t>
      </w:r>
    </w:p>
    <w:p w14:paraId="60E3E129" w14:textId="77777777" w:rsidR="002440BF" w:rsidRDefault="002440BF">
      <w:pPr>
        <w:ind w:left="720"/>
        <w:rPr>
          <w:rFonts w:ascii="Comic Sans MS" w:eastAsia="Comic Sans MS" w:hAnsi="Comic Sans MS" w:cs="Comic Sans MS"/>
          <w:sz w:val="28"/>
          <w:szCs w:val="28"/>
        </w:rPr>
      </w:pPr>
    </w:p>
    <w:sectPr w:rsidR="002440BF">
      <w:pgSz w:w="12240" w:h="15840"/>
      <w:pgMar w:top="900" w:right="810" w:bottom="720" w:left="6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aduate">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B7A23"/>
    <w:multiLevelType w:val="multilevel"/>
    <w:tmpl w:val="CAF25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B02824"/>
    <w:multiLevelType w:val="multilevel"/>
    <w:tmpl w:val="56940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7405277">
    <w:abstractNumId w:val="0"/>
  </w:num>
  <w:num w:numId="2" w16cid:durableId="2062704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BF"/>
    <w:rsid w:val="00085B0C"/>
    <w:rsid w:val="00185148"/>
    <w:rsid w:val="002440BF"/>
    <w:rsid w:val="002F0808"/>
    <w:rsid w:val="005E5D86"/>
    <w:rsid w:val="006338AA"/>
    <w:rsid w:val="006768E7"/>
    <w:rsid w:val="007E77B7"/>
    <w:rsid w:val="00927741"/>
    <w:rsid w:val="00992877"/>
    <w:rsid w:val="00A95CEC"/>
    <w:rsid w:val="00B15450"/>
    <w:rsid w:val="00D7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DACD"/>
  <w15:docId w15:val="{45E77354-2F3F-D74F-8099-5F57194C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95CEC"/>
    <w:pPr>
      <w:spacing w:after="160" w:line="259" w:lineRule="auto"/>
      <w:ind w:left="720"/>
      <w:contextualSpacing/>
    </w:pPr>
    <w:rPr>
      <w:rFonts w:ascii="Calibri" w:eastAsia="Calibri" w:hAnsi="Calibri" w:cs="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10.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Reyes</dc:creator>
  <cp:lastModifiedBy>Darishad Perry</cp:lastModifiedBy>
  <cp:revision>9</cp:revision>
  <cp:lastPrinted>2022-07-19T18:46:00Z</cp:lastPrinted>
  <dcterms:created xsi:type="dcterms:W3CDTF">2022-07-14T16:42:00Z</dcterms:created>
  <dcterms:modified xsi:type="dcterms:W3CDTF">2023-07-25T15:33:00Z</dcterms:modified>
</cp:coreProperties>
</file>